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69" w:rsidRDefault="00796844" w:rsidP="00796844">
      <w:pPr>
        <w:shd w:val="clear" w:color="auto" w:fill="FFFFFF"/>
        <w:spacing w:before="90" w:after="90" w:line="240" w:lineRule="auto"/>
        <w:jc w:val="center"/>
        <w:rPr>
          <w:rFonts w:ascii="Times New Roman" w:eastAsia="Calibri" w:hAnsi="Times New Roman" w:cs="Times New Roman"/>
          <w:b/>
          <w:color w:val="444444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236720" cy="5768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844" w:rsidRDefault="00796844" w:rsidP="0068620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color w:val="444444"/>
          <w:sz w:val="24"/>
          <w:szCs w:val="24"/>
          <w:lang w:val="en-US" w:eastAsia="ru-RU"/>
        </w:rPr>
      </w:pPr>
    </w:p>
    <w:p w:rsidR="00796844" w:rsidRDefault="00796844" w:rsidP="0068620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color w:val="444444"/>
          <w:sz w:val="24"/>
          <w:szCs w:val="24"/>
          <w:lang w:val="en-US" w:eastAsia="ru-RU"/>
        </w:rPr>
      </w:pPr>
    </w:p>
    <w:p w:rsidR="00796844" w:rsidRPr="00796844" w:rsidRDefault="00796844" w:rsidP="0068620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color w:val="444444"/>
          <w:sz w:val="24"/>
          <w:szCs w:val="24"/>
          <w:lang w:val="en-US" w:eastAsia="ru-RU"/>
        </w:rPr>
      </w:pPr>
    </w:p>
    <w:p w:rsidR="000319A3" w:rsidRPr="000319A3" w:rsidRDefault="000319A3" w:rsidP="000319A3">
      <w:pPr>
        <w:shd w:val="clear" w:color="auto" w:fill="FFFFFF"/>
        <w:spacing w:before="90" w:after="90" w:line="240" w:lineRule="auto"/>
        <w:jc w:val="center"/>
        <w:rPr>
          <w:rFonts w:ascii="Times New Roman" w:eastAsia="Calibri" w:hAnsi="Times New Roman" w:cs="Times New Roman"/>
          <w:b/>
          <w:color w:val="444444"/>
          <w:sz w:val="24"/>
          <w:szCs w:val="24"/>
          <w:lang w:eastAsia="ru-RU"/>
        </w:rPr>
      </w:pPr>
      <w:r w:rsidRPr="000319A3">
        <w:rPr>
          <w:rFonts w:ascii="Times New Roman" w:eastAsia="Calibri" w:hAnsi="Times New Roman" w:cs="Times New Roman"/>
          <w:b/>
          <w:color w:val="444444"/>
          <w:sz w:val="24"/>
          <w:szCs w:val="24"/>
          <w:lang w:eastAsia="ru-RU"/>
        </w:rPr>
        <w:lastRenderedPageBreak/>
        <w:t>ПОЯСНИТЕЛЬНАЯ ЗАПИСКА.</w:t>
      </w:r>
    </w:p>
    <w:p w:rsidR="0024008E" w:rsidRPr="00D21532" w:rsidRDefault="000319A3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Рабочая программа  </w:t>
      </w:r>
      <w:r w:rsidR="0024008E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по курсу «Деловой английский язык» составлена в соответствии с Федеральным законом от 29.12.2012 № 273-ФЗ «Об образовании в Российской Федерации» и с учетом:</w:t>
      </w:r>
    </w:p>
    <w:p w:rsidR="0024008E" w:rsidRPr="00D21532" w:rsidRDefault="0024008E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ФК ГОС утвержденного приказом Министерства образования и науки Российской Федерации от 05 марта 2004 г. № 1089 (с изменениями на 07 июня 2017 г.);</w:t>
      </w:r>
    </w:p>
    <w:p w:rsidR="0024008E" w:rsidRPr="00D21532" w:rsidRDefault="0024008E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Основной образовательной программы СОО МБОУ «Гимназия № 11»;</w:t>
      </w:r>
    </w:p>
    <w:p w:rsidR="0024008E" w:rsidRPr="00D21532" w:rsidRDefault="0024008E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D02D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Учебного плана гимназии на 20</w:t>
      </w:r>
      <w:r w:rsidR="00BD02D7" w:rsidRPr="00BD02D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D02D7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BD02D7" w:rsidRPr="00BD02D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год;</w:t>
      </w:r>
    </w:p>
    <w:p w:rsidR="0024008E" w:rsidRPr="00D21532" w:rsidRDefault="0024008E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 (Приказ </w:t>
      </w: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19.12.2012 № 1067).</w:t>
      </w:r>
    </w:p>
    <w:p w:rsidR="0024008E" w:rsidRPr="00D21532" w:rsidRDefault="0024008E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Федерального перечня учебников, утвержденного приказом Министерства просвещения Российской Федерации от 28.12.2018 № 345, с изменениями и дополнениями приказ (МИНПРОСВЕЩЕНИЯ) от 08.05.2019 г. № 233</w:t>
      </w:r>
    </w:p>
    <w:p w:rsidR="0024008E" w:rsidRPr="00D21532" w:rsidRDefault="0024008E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Положения о рабочей программе МБОУ «Гимназия № 11 им. С.П. Дягилева»</w:t>
      </w:r>
    </w:p>
    <w:p w:rsidR="0024008E" w:rsidRPr="00D21532" w:rsidRDefault="0024008E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авторской программы по английскому языку М.В. Вербицкая к УМК</w:t>
      </w:r>
      <w:r w:rsidR="00BD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2D7">
        <w:rPr>
          <w:rFonts w:ascii="Times New Roman" w:eastAsia="Calibri" w:hAnsi="Times New Roman" w:cs="Times New Roman"/>
          <w:sz w:val="24"/>
          <w:szCs w:val="24"/>
          <w:lang w:eastAsia="ru-RU"/>
        </w:rPr>
        <w:t>Forward</w:t>
      </w:r>
      <w:proofErr w:type="spellEnd"/>
      <w:r w:rsidR="00BD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2D7">
        <w:rPr>
          <w:rFonts w:ascii="Times New Roman" w:eastAsia="Calibri" w:hAnsi="Times New Roman" w:cs="Times New Roman"/>
          <w:sz w:val="24"/>
          <w:szCs w:val="24"/>
          <w:lang w:eastAsia="ru-RU"/>
        </w:rPr>
        <w:t>Plus</w:t>
      </w:r>
      <w:proofErr w:type="spellEnd"/>
      <w:r w:rsidR="00BD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учащихся 10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общеобразовательных учреждений с углубленным изучением иностранного языка: </w:t>
      </w: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-Граф, Москва.        </w:t>
      </w:r>
    </w:p>
    <w:p w:rsidR="0024008E" w:rsidRPr="00D21532" w:rsidRDefault="0024008E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08E" w:rsidRPr="00D21532" w:rsidRDefault="0024008E" w:rsidP="0024008E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Учебно-методический комплект обеспечивает необходимый уровень языковой подготовки учащихся по курсу «Делового Английского» в соответствии с требованиями действующих образовательных программ.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Данная ра</w:t>
      </w:r>
      <w:r w:rsidR="00FE1171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бочая программа рассчитана на </w:t>
      </w:r>
      <w:r w:rsidR="00AE727C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 </w:t>
      </w:r>
      <w:r w:rsidR="006805F5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часов (2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 в неделю</w:t>
      </w:r>
      <w:r w:rsidR="00FE1171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первом полугодии и 1 час в неделю во 2 полугодии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4008E" w:rsidRPr="00D21532" w:rsidRDefault="0024008E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2153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Цели </w:t>
      </w:r>
      <w:proofErr w:type="gramStart"/>
      <w:r w:rsidRPr="00D2153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обучения </w:t>
      </w:r>
      <w:r w:rsidR="00ED720C" w:rsidRPr="00D2153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по курсу</w:t>
      </w:r>
      <w:proofErr w:type="gramEnd"/>
      <w:r w:rsidR="00ED720C" w:rsidRPr="00D2153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«Деловой Английский»</w:t>
      </w:r>
      <w:r w:rsidR="00215B49" w:rsidRPr="00D2153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в </w:t>
      </w:r>
      <w:r w:rsidR="00BB5BE5" w:rsidRPr="00D2153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BD02D7" w:rsidRPr="00BD02D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D2153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классе: 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</w:t>
      </w:r>
      <w:r w:rsidR="00215B49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обучения </w:t>
      </w:r>
      <w:r w:rsidR="00ED720C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деловому </w:t>
      </w:r>
      <w:r w:rsidR="00215B49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английскому языку в </w:t>
      </w:r>
      <w:r w:rsidR="007F7F99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важно реализовать следующие цели</w:t>
      </w: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и задачи: развитие иноязычной коммуникативной компетенции в совокупности социокультурной, компенсаторной, учебно-познавательной.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Речевая компетенция -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коммуникативных умений в 4-х основных видах речевой деятельности (говорении, </w:t>
      </w: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чтении, письме). 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Говорение -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довести до уровня продуктивного владения материал, усвоенный рецептивно ранее, используя механи</w:t>
      </w:r>
      <w:r w:rsidR="00215B49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змы комбинирования, варьирования,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трансформации.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Чтени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е - продолжить работу над овладением тремя основными видами чтения: ознакомительным, изуча</w:t>
      </w:r>
      <w:r w:rsidR="00ED720C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ющим  и просмотровым на текстах деловой тематики. 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215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D215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развиваются  и совершенствуются сформированные ранее навыки и умения. Учащиеся учатся воспринимать и понимать на слух тексты с разными целями: с глубоким проникновением в их содержание, с  пониманием  основного смысла, с выборочным извлечением информации.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Письмо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19A3" w:rsidRPr="00D21532" w:rsidRDefault="007F7F99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 учащимися </w:t>
      </w:r>
      <w:r w:rsidR="000319A3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ставятся задачи: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8F2E4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 анкету, опросный лист;</w:t>
      </w:r>
    </w:p>
    <w:p w:rsidR="000319A3" w:rsidRPr="00D21532" w:rsidRDefault="00215B49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8F2E4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написать письм</w:t>
      </w:r>
      <w:r w:rsidR="00ED720C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 официальном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стиле/</w:t>
      </w:r>
      <w:r w:rsidR="000319A3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8F2E4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подготовить вопросы для и</w:t>
      </w:r>
      <w:r w:rsidR="00ED720C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нтервью или соцопроса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8F2E4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720C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составить графики;</w:t>
      </w:r>
    </w:p>
    <w:p w:rsidR="008F2E4D" w:rsidRPr="00D21532" w:rsidRDefault="008F2E4D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="00ED720C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сделать презентацию.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Языковая компетенция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с темами и ситуациями общения</w:t>
      </w:r>
      <w:r w:rsidR="00ED720C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встречающимися в деловой среде. 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Социокультурная компетенция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 приобщение к культуре, традиция</w:t>
      </w:r>
      <w:r w:rsidR="00EA345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и реалиям </w:t>
      </w:r>
      <w:r w:rsidR="00843A74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англоязычных стран.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Учебно-познавательная и компенсаторная компетенции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умений выходить из положения в усл</w:t>
      </w:r>
      <w:r w:rsidR="007F7F99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овиях дефицита языковых сре</w:t>
      </w:r>
      <w:proofErr w:type="gramStart"/>
      <w:r w:rsidR="007F7F99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дств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gram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и получении</w:t>
      </w:r>
      <w:r w:rsidR="00EA345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передаче информации; дальнейшее развитие общих и специальных учебных умений, ознакомление учащихся с доступными способами и приемами самостоятельного изучения  языка и культуры, в том числе с использованием новых инфор</w:t>
      </w:r>
      <w:r w:rsidR="00843A74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7F7F99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ационных технологий, так же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работать с двуязычными словарями, справочниками и другой дополнительной литературой, при оформлении проектов, пользовании компьютер</w:t>
      </w:r>
      <w:r w:rsidR="004B39B3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ом и информацией, полученной в Интернете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15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D215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программа предусматривает формирование у </w:t>
      </w:r>
      <w:r w:rsidR="00843A74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хся </w:t>
      </w: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</w:t>
      </w:r>
      <w:r w:rsidR="006363A8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ятельности, доступных </w:t>
      </w:r>
      <w:proofErr w:type="gramStart"/>
      <w:r w:rsidR="00843A74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обу</w:t>
      </w:r>
      <w:r w:rsidR="006363A8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r w:rsidR="00843A74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6363A8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щимся</w:t>
      </w:r>
      <w:proofErr w:type="gramEnd"/>
      <w:r w:rsidR="006363A8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7F99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слов</w:t>
      </w:r>
      <w:proofErr w:type="gram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работе с текстом, их </w:t>
      </w: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характера.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Речевые умения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Диалогическая речь.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у школьников диалогической речи на </w:t>
      </w:r>
      <w:r w:rsidR="00843A74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продвинутой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ступени предусматривает овладение ими умениями в</w:t>
      </w:r>
      <w:r w:rsidR="004A3A5E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ести диалог на деловые темы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, диалог-расспрос, диалог-побуждение к действию и диалог-обмен мнениями, а также их комбинации: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Монологическая речь.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монологической речи на </w:t>
      </w:r>
      <w:r w:rsidR="00956096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продвинутой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ступени предусматривает овладение учащимися следующими умениями: 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кратко высказываться о фактах и событиях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деловую тематику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передавать содержание, основную мысль </w:t>
      </w:r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опорой </w:t>
      </w:r>
      <w:r w:rsidR="00956096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без опоры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на текст;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делать сообщени</w:t>
      </w:r>
      <w:r w:rsidR="00956096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е в связи с прочитанным текстом;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выражать и аргументировать свое отношение к </w:t>
      </w:r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/услышанному.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моно</w:t>
      </w:r>
      <w:r w:rsidR="006363A8"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логическог</w:t>
      </w:r>
      <w:r w:rsidR="00843A74"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высказывания – не менее</w:t>
      </w:r>
      <w:r w:rsidR="00255836"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30</w:t>
      </w: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43A74"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предложений</w:t>
      </w: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Аудирование</w:t>
      </w:r>
      <w:proofErr w:type="spellEnd"/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умен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иями понимать на слух иноязычные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текст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деловой тематики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предусматрив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ает понимание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с разной глубиной и точностью проникновения в их содержание (с пониманием основного содержания, с выборочным пониманием и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полным пониманием текста)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 прогнозировать содержание устного текста по началу сообщения и выделять основную мысль в воспринимаемом на слух тексте;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главные факты, опуская второстепенные;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 выборочно понимать необходимую информацию в сообщениях прагматического характера с опорой на язы</w:t>
      </w:r>
      <w:r w:rsidR="00843A74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ковую догадку, контекст;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Время звучания текста – 1,5-2 минуты.</w:t>
      </w:r>
    </w:p>
    <w:p w:rsidR="0042101D" w:rsidRPr="00D21532" w:rsidRDefault="0042101D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Чтение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Школьники учатся читать и понимать аутентичные тексты 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деловой тематики</w:t>
      </w:r>
      <w:r w:rsid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различной глубиной и точностью проникновения в их содержание (в зависимости от вида чтения): </w:t>
      </w: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пониманием основного содержания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(ознакомительное чтение); </w:t>
      </w: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полным пониманием содержания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(изучающее чтение); </w:t>
      </w: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выборочным пониманием нужной или интересующей информации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(просмотровое/поисковое чтение).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Письменная речь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делать выписки из текста;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 заполнять бланки (указывать имя, фамилию, пол, возраст, гражданство, адрес);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писать 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официальное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письмо по образцу/ без опор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ы на образец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42101D"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</w:t>
      </w:r>
      <w:r w:rsidR="00255836"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письма 100</w:t>
      </w:r>
      <w:r w:rsidR="006363A8"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-120</w:t>
      </w: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слов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адрес).</w:t>
      </w:r>
    </w:p>
    <w:p w:rsidR="00956096" w:rsidRPr="00D21532" w:rsidRDefault="00956096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писать 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отчет на деловую тематику;</w:t>
      </w:r>
    </w:p>
    <w:p w:rsidR="0042101D" w:rsidRPr="00D21532" w:rsidRDefault="0042101D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- делать презентацию.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характера).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Они овладевают знаниями о: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значении</w:t>
      </w:r>
      <w:proofErr w:type="gram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делового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английского языка в современном мире;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социокультурном </w:t>
      </w:r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портрете</w:t>
      </w:r>
      <w:proofErr w:type="gram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 ( говорящих на изучаемом языке) и культурном наследии стран изучаемого языка.;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речевых </w:t>
      </w:r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различиях</w:t>
      </w:r>
      <w:proofErr w:type="gram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ситуациях формального и неформального общения в рамках изучаемых предметов речи.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Предусматривается также овладение умениями: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представлять родную страну и культуру на иностранном языке;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оказывать помощь зарубежным гостям в ситуациях повседневного общения.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Графика и орфография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</w:t>
      </w:r>
      <w:r w:rsidR="0042101D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деловую тематику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. Развитие навыков их распознавания и употребления в речи.</w:t>
      </w: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9A3" w:rsidRPr="00D21532" w:rsidRDefault="000319A3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1F90" w:rsidRPr="00D21532" w:rsidRDefault="0024008E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предметным результатам освоения расширенного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24008E" w:rsidRPr="00D21532" w:rsidRDefault="0024008E" w:rsidP="0024008E">
      <w:pPr>
        <w:pStyle w:val="aa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Достижение уровня владения иностранным языком, превышающего </w:t>
      </w:r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пороговый</w:t>
      </w:r>
      <w:proofErr w:type="gram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, достаточный для делового общения в рамках выбранного профиля;</w:t>
      </w:r>
    </w:p>
    <w:p w:rsidR="0024008E" w:rsidRPr="00D21532" w:rsidRDefault="0024008E" w:rsidP="0024008E">
      <w:pPr>
        <w:pStyle w:val="aa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перевода </w:t>
      </w:r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с иностранного языка на русский при работе с несложными текстами в русле</w:t>
      </w:r>
      <w:proofErr w:type="gram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выбранного профиля%</w:t>
      </w:r>
    </w:p>
    <w:p w:rsidR="0024008E" w:rsidRPr="00D21532" w:rsidRDefault="0024008E" w:rsidP="0024008E">
      <w:pPr>
        <w:pStyle w:val="aa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3A2D58" w:rsidRPr="00D21532" w:rsidRDefault="003A2D58" w:rsidP="003A2D58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2D58" w:rsidRPr="00D21532" w:rsidRDefault="0016481A" w:rsidP="003A2D58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</w:t>
      </w:r>
      <w:r w:rsidR="003A2D58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A2D58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3A2D58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, предметные результаты освоения курса:</w:t>
      </w:r>
    </w:p>
    <w:p w:rsidR="003A2D58" w:rsidRPr="00D21532" w:rsidRDefault="003A2D58" w:rsidP="003A2D58">
      <w:pPr>
        <w:pStyle w:val="aa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Личностные результаты включают готовность и способность обучающихся к саморазвитию, </w:t>
      </w: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планы, способность к осознанию российской идентичности в поликультурном социуме;</w:t>
      </w:r>
    </w:p>
    <w:p w:rsidR="003A2D58" w:rsidRPr="00D21532" w:rsidRDefault="003A2D58" w:rsidP="003A2D58">
      <w:pPr>
        <w:pStyle w:val="aa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к их использованию в учебной, познавательной и социальной практике, самостоятельность планирования и осуществления учебной деятельности и организации учебн</w:t>
      </w:r>
      <w:r w:rsidR="0016481A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ого сотрудничества с педагогами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сверстниками, построение индивидуальной образовательной траектории;</w:t>
      </w:r>
      <w:proofErr w:type="gramEnd"/>
    </w:p>
    <w:p w:rsidR="003A2D58" w:rsidRPr="00D21532" w:rsidRDefault="003A2D58" w:rsidP="003A2D58">
      <w:pPr>
        <w:pStyle w:val="aa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Предметные результаты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</w:t>
      </w:r>
      <w:r w:rsidR="0016481A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научного типа мышл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ения, научных представлений о </w:t>
      </w:r>
      <w:r w:rsidR="0016481A"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ключевых теориях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, типах и видах отношений, владение научной терминологией, ключевыми понятиями, методами и приемами.</w:t>
      </w:r>
      <w:proofErr w:type="gramEnd"/>
    </w:p>
    <w:p w:rsidR="005F1F90" w:rsidRPr="00D21532" w:rsidRDefault="005F1F90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1F90" w:rsidRPr="00CD3ABA" w:rsidRDefault="0016481A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A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Предметное содержание речи</w:t>
      </w:r>
    </w:p>
    <w:p w:rsidR="00D21532" w:rsidRPr="00D21532" w:rsidRDefault="00D21532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481A" w:rsidRPr="00D21532" w:rsidRDefault="0016481A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Карьерные возможности. Мир профессий. Проблемы выбора профессий. Поиск кандидатов.</w:t>
      </w:r>
    </w:p>
    <w:p w:rsidR="0016481A" w:rsidRDefault="0016481A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Компании. Отделы компании. Корпоративная структура.</w:t>
      </w:r>
    </w:p>
    <w:p w:rsidR="00F713DE" w:rsidRPr="00D21532" w:rsidRDefault="00F713DE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Малый бизнес.</w:t>
      </w:r>
    </w:p>
    <w:p w:rsidR="00D21532" w:rsidRPr="00A82969" w:rsidRDefault="0016481A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трудовой и профессиональной деятельности. Организация рабочего места.</w:t>
      </w:r>
      <w:r w:rsidRPr="00D21532">
        <w:rPr>
          <w:rFonts w:ascii="Times New Roman" w:hAnsi="Times New Roman" w:cs="Times New Roman"/>
          <w:sz w:val="24"/>
          <w:szCs w:val="24"/>
        </w:rPr>
        <w:t xml:space="preserve"> </w:t>
      </w: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личного времени.</w:t>
      </w:r>
    </w:p>
    <w:p w:rsidR="00BD02D7" w:rsidRDefault="00BD02D7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Презентация компании. Правила создания презентаций.</w:t>
      </w:r>
    </w:p>
    <w:p w:rsidR="00BD02D7" w:rsidRDefault="00BD02D7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Баланс работы и социальной жизни.</w:t>
      </w:r>
    </w:p>
    <w:p w:rsidR="00BD02D7" w:rsidRDefault="00BD02D7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рабочего места.</w:t>
      </w:r>
    </w:p>
    <w:p w:rsidR="00BD02D7" w:rsidRDefault="00BD02D7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Путешествия.</w:t>
      </w:r>
    </w:p>
    <w:p w:rsidR="00BD02D7" w:rsidRDefault="00BD02D7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совещаний. Обсуждения. Ведение протокола.</w:t>
      </w:r>
    </w:p>
    <w:p w:rsidR="00BD02D7" w:rsidRDefault="00BD02D7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Хедхантинг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D02D7" w:rsidRDefault="00BD02D7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развитие.</w:t>
      </w:r>
    </w:p>
    <w:p w:rsidR="00BD02D7" w:rsidRDefault="00BD02D7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</w:p>
    <w:p w:rsidR="00BD02D7" w:rsidRPr="00BD02D7" w:rsidRDefault="00BD02D7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Деловой стиль одежды.</w:t>
      </w:r>
    </w:p>
    <w:p w:rsidR="0016481A" w:rsidRPr="00D21532" w:rsidRDefault="0016481A" w:rsidP="000319A3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Маркетинг и реклама. Описание маркетинговых процессов.</w:t>
      </w:r>
    </w:p>
    <w:p w:rsidR="00BD02D7" w:rsidRDefault="0016481A" w:rsidP="0016481A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532">
        <w:rPr>
          <w:rFonts w:ascii="Times New Roman" w:eastAsia="Calibri" w:hAnsi="Times New Roman" w:cs="Times New Roman"/>
          <w:sz w:val="24"/>
          <w:szCs w:val="24"/>
          <w:lang w:eastAsia="ru-RU"/>
        </w:rPr>
        <w:t>Банки и финансы.</w:t>
      </w:r>
      <w:r w:rsidR="00BD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Валюты. Бюджетирование. Ипотечный кредит.</w:t>
      </w:r>
    </w:p>
    <w:p w:rsidR="0016481A" w:rsidRPr="00D21532" w:rsidRDefault="00BD02D7" w:rsidP="0016481A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Телефонные разговоры. Язык тела в бизнес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коммуникациях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16481A" w:rsidRPr="00D2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72" w:rsidRDefault="00C54472" w:rsidP="000319A3">
      <w:pPr>
        <w:rPr>
          <w:rFonts w:ascii="Times New Roman" w:hAnsi="Times New Roman" w:cs="Times New Roman"/>
          <w:b/>
          <w:sz w:val="32"/>
          <w:szCs w:val="32"/>
        </w:rPr>
      </w:pPr>
    </w:p>
    <w:p w:rsidR="002E1D27" w:rsidRDefault="002E1D27" w:rsidP="000319A3">
      <w:pPr>
        <w:rPr>
          <w:rFonts w:ascii="Times New Roman" w:hAnsi="Times New Roman" w:cs="Times New Roman"/>
          <w:b/>
          <w:sz w:val="32"/>
          <w:szCs w:val="32"/>
        </w:rPr>
      </w:pPr>
    </w:p>
    <w:p w:rsidR="002E1D27" w:rsidRDefault="002E1D27" w:rsidP="000319A3">
      <w:pPr>
        <w:rPr>
          <w:rFonts w:ascii="Times New Roman" w:hAnsi="Times New Roman" w:cs="Times New Roman"/>
          <w:b/>
          <w:sz w:val="32"/>
          <w:szCs w:val="32"/>
        </w:rPr>
      </w:pPr>
    </w:p>
    <w:p w:rsidR="002E1D27" w:rsidRDefault="002E1D27" w:rsidP="000319A3">
      <w:pPr>
        <w:rPr>
          <w:rFonts w:ascii="Times New Roman" w:hAnsi="Times New Roman" w:cs="Times New Roman"/>
          <w:b/>
          <w:sz w:val="32"/>
          <w:szCs w:val="32"/>
        </w:rPr>
      </w:pPr>
    </w:p>
    <w:p w:rsidR="002E1D27" w:rsidRPr="001B31AD" w:rsidRDefault="002E1D27" w:rsidP="000319A3">
      <w:pPr>
        <w:rPr>
          <w:rFonts w:ascii="Times New Roman" w:hAnsi="Times New Roman" w:cs="Times New Roman"/>
          <w:b/>
          <w:sz w:val="32"/>
          <w:szCs w:val="32"/>
        </w:rPr>
      </w:pPr>
    </w:p>
    <w:p w:rsidR="006E0828" w:rsidRPr="001B31AD" w:rsidRDefault="006E0828" w:rsidP="000319A3">
      <w:pPr>
        <w:rPr>
          <w:rFonts w:ascii="Times New Roman" w:hAnsi="Times New Roman" w:cs="Times New Roman"/>
          <w:b/>
          <w:sz w:val="32"/>
          <w:szCs w:val="32"/>
        </w:rPr>
      </w:pPr>
    </w:p>
    <w:p w:rsidR="007728D6" w:rsidRPr="00BB3083" w:rsidRDefault="00D21532" w:rsidP="00B90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94537A" w:rsidRPr="00BB3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713"/>
        <w:gridCol w:w="2236"/>
        <w:gridCol w:w="7840"/>
        <w:gridCol w:w="2313"/>
      </w:tblGrid>
      <w:tr w:rsidR="0094537A" w:rsidRPr="0094537A" w:rsidTr="0094537A">
        <w:tc>
          <w:tcPr>
            <w:tcW w:w="15614" w:type="dxa"/>
            <w:gridSpan w:val="5"/>
          </w:tcPr>
          <w:p w:rsidR="0094537A" w:rsidRPr="00F63DD7" w:rsidRDefault="0094537A" w:rsidP="00945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3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2558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18</w:t>
            </w:r>
            <w:r w:rsidR="00F731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</w:tr>
      <w:tr w:rsidR="00F731E1" w:rsidRPr="0094537A" w:rsidTr="003165A7">
        <w:tc>
          <w:tcPr>
            <w:tcW w:w="1512" w:type="dxa"/>
          </w:tcPr>
          <w:p w:rsidR="00F731E1" w:rsidRPr="00F731E1" w:rsidRDefault="00F731E1" w:rsidP="00945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F731E1" w:rsidRPr="001E0C74" w:rsidRDefault="00F731E1" w:rsidP="00F7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53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6" w:type="dxa"/>
          </w:tcPr>
          <w:p w:rsidR="00F731E1" w:rsidRPr="0094537A" w:rsidRDefault="00F731E1" w:rsidP="00F73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4537A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7840" w:type="dxa"/>
          </w:tcPr>
          <w:p w:rsidR="00F731E1" w:rsidRPr="00C02C2F" w:rsidRDefault="00C02C2F" w:rsidP="00945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Чтение/Говорение/Письмо</w:t>
            </w:r>
          </w:p>
        </w:tc>
        <w:tc>
          <w:tcPr>
            <w:tcW w:w="2313" w:type="dxa"/>
          </w:tcPr>
          <w:p w:rsidR="00F731E1" w:rsidRPr="0094537A" w:rsidRDefault="00F731E1" w:rsidP="00945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731E1" w:rsidRPr="00BB5BE5" w:rsidTr="003165A7">
        <w:tc>
          <w:tcPr>
            <w:tcW w:w="1512" w:type="dxa"/>
          </w:tcPr>
          <w:p w:rsidR="00F731E1" w:rsidRPr="00F731E1" w:rsidRDefault="00F713DE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F731E1" w:rsidRPr="00F731E1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713" w:type="dxa"/>
          </w:tcPr>
          <w:p w:rsidR="00F731E1" w:rsidRPr="00F731E1" w:rsidRDefault="00D31D35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F731E1" w:rsidRPr="00BB5BE5" w:rsidRDefault="00255836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работы</w:t>
            </w:r>
          </w:p>
        </w:tc>
        <w:tc>
          <w:tcPr>
            <w:tcW w:w="7840" w:type="dxa"/>
          </w:tcPr>
          <w:p w:rsidR="00C02C2F" w:rsidRDefault="00BB5BE5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484129">
              <w:rPr>
                <w:rFonts w:ascii="Times New Roman" w:hAnsi="Times New Roman" w:cs="Times New Roman"/>
                <w:sz w:val="24"/>
                <w:szCs w:val="24"/>
              </w:rPr>
              <w:t>Карьерные возможности</w:t>
            </w:r>
          </w:p>
          <w:p w:rsidR="00BB5BE5" w:rsidRDefault="00BB5BE5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Говорение: Какая работа мне нравится больше</w:t>
            </w:r>
          </w:p>
          <w:p w:rsidR="00BB5BE5" w:rsidRPr="00BB5BE5" w:rsidRDefault="00484129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Письмо: Заявление устройство на работу</w:t>
            </w:r>
          </w:p>
        </w:tc>
        <w:tc>
          <w:tcPr>
            <w:tcW w:w="2313" w:type="dxa"/>
          </w:tcPr>
          <w:p w:rsidR="00C87838" w:rsidRDefault="00BB5BE5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и сообщение по теме</w:t>
            </w:r>
            <w:r w:rsidR="00C8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1E1" w:rsidRPr="00BB5BE5" w:rsidRDefault="00C87838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по теме</w:t>
            </w:r>
          </w:p>
        </w:tc>
      </w:tr>
      <w:tr w:rsidR="00C87838" w:rsidRPr="00C02C2F" w:rsidTr="003165A7">
        <w:tc>
          <w:tcPr>
            <w:tcW w:w="1512" w:type="dxa"/>
          </w:tcPr>
          <w:p w:rsidR="00C87838" w:rsidRPr="00C02C2F" w:rsidRDefault="00F713DE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C8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7838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1713" w:type="dxa"/>
          </w:tcPr>
          <w:p w:rsidR="00C87838" w:rsidRDefault="00F713DE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87838" w:rsidRPr="00C87838" w:rsidRDefault="00484129" w:rsidP="0032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7840" w:type="dxa"/>
          </w:tcPr>
          <w:p w:rsidR="00C87838" w:rsidRDefault="00484129" w:rsidP="0093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Презентация компании</w:t>
            </w:r>
          </w:p>
          <w:p w:rsidR="00C87838" w:rsidRPr="00C87838" w:rsidRDefault="00C87838" w:rsidP="0093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84129">
              <w:rPr>
                <w:rFonts w:ascii="Times New Roman" w:hAnsi="Times New Roman" w:cs="Times New Roman"/>
                <w:sz w:val="24"/>
                <w:szCs w:val="24"/>
              </w:rPr>
              <w:t>ение: Собеседование.</w:t>
            </w:r>
          </w:p>
        </w:tc>
        <w:tc>
          <w:tcPr>
            <w:tcW w:w="2313" w:type="dxa"/>
          </w:tcPr>
          <w:p w:rsidR="00C87838" w:rsidRPr="00C87838" w:rsidRDefault="00C87838" w:rsidP="001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1009B4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</w:tc>
      </w:tr>
      <w:tr w:rsidR="00F713DE" w:rsidRPr="00C02C2F" w:rsidTr="003165A7">
        <w:tc>
          <w:tcPr>
            <w:tcW w:w="1512" w:type="dxa"/>
          </w:tcPr>
          <w:p w:rsidR="00F713DE" w:rsidRDefault="00F713DE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1713" w:type="dxa"/>
          </w:tcPr>
          <w:p w:rsidR="00F713DE" w:rsidRDefault="00F713DE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F713DE" w:rsidRDefault="00F713DE" w:rsidP="0032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корпорации</w:t>
            </w:r>
          </w:p>
        </w:tc>
        <w:tc>
          <w:tcPr>
            <w:tcW w:w="7840" w:type="dxa"/>
          </w:tcPr>
          <w:p w:rsidR="00F713DE" w:rsidRDefault="00F713DE" w:rsidP="0093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бренды. Структура международных корпораций</w:t>
            </w:r>
          </w:p>
        </w:tc>
        <w:tc>
          <w:tcPr>
            <w:tcW w:w="2313" w:type="dxa"/>
          </w:tcPr>
          <w:p w:rsidR="00F713DE" w:rsidRDefault="00F713DE" w:rsidP="001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одной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компаний</w:t>
            </w:r>
          </w:p>
        </w:tc>
      </w:tr>
      <w:tr w:rsidR="00C87838" w:rsidRPr="00C02C2F" w:rsidTr="003165A7">
        <w:tc>
          <w:tcPr>
            <w:tcW w:w="1512" w:type="dxa"/>
          </w:tcPr>
          <w:p w:rsidR="00C87838" w:rsidRPr="00C02C2F" w:rsidRDefault="00F713DE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1713" w:type="dxa"/>
          </w:tcPr>
          <w:p w:rsidR="00C87838" w:rsidRDefault="00F713DE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87838" w:rsidRDefault="00C87838" w:rsidP="0025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компании</w:t>
            </w:r>
            <w:r w:rsidR="00484129">
              <w:rPr>
                <w:rFonts w:ascii="Times New Roman" w:hAnsi="Times New Roman" w:cs="Times New Roman"/>
                <w:sz w:val="24"/>
                <w:szCs w:val="24"/>
              </w:rPr>
              <w:t>. Корпоративная структура</w:t>
            </w:r>
          </w:p>
          <w:p w:rsidR="00F713DE" w:rsidRPr="00C87838" w:rsidRDefault="00F713DE" w:rsidP="0025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бизнес</w:t>
            </w:r>
          </w:p>
        </w:tc>
        <w:tc>
          <w:tcPr>
            <w:tcW w:w="7840" w:type="dxa"/>
          </w:tcPr>
          <w:p w:rsidR="00C87838" w:rsidRDefault="00484129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="00C87838">
              <w:rPr>
                <w:rFonts w:ascii="Times New Roman" w:hAnsi="Times New Roman" w:cs="Times New Roman"/>
                <w:sz w:val="24"/>
                <w:szCs w:val="24"/>
              </w:rPr>
              <w:t>: Отделы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рассказать об отделах компании</w:t>
            </w:r>
          </w:p>
          <w:p w:rsidR="00F713DE" w:rsidRDefault="00484129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C878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личного характера </w:t>
            </w:r>
          </w:p>
          <w:p w:rsidR="00C87838" w:rsidRDefault="00484129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«Плюсы и минусы маленькой компании»</w:t>
            </w:r>
          </w:p>
          <w:p w:rsidR="003B02CF" w:rsidRPr="00C87838" w:rsidRDefault="003B02CF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87838" w:rsidRPr="00C87838" w:rsidRDefault="003B02CF" w:rsidP="00C8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предприятии и его отделах</w:t>
            </w:r>
          </w:p>
        </w:tc>
      </w:tr>
      <w:tr w:rsidR="00C87838" w:rsidRPr="00CE1792" w:rsidTr="003165A7">
        <w:tc>
          <w:tcPr>
            <w:tcW w:w="1512" w:type="dxa"/>
          </w:tcPr>
          <w:p w:rsidR="00C87838" w:rsidRPr="00CE1792" w:rsidRDefault="00F713DE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C87838" w:rsidRPr="0048412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1713" w:type="dxa"/>
          </w:tcPr>
          <w:p w:rsidR="00C87838" w:rsidRPr="00484129" w:rsidRDefault="00F713DE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87838" w:rsidRPr="00C87838" w:rsidRDefault="00484129" w:rsidP="0053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презентацию</w:t>
            </w:r>
          </w:p>
        </w:tc>
        <w:tc>
          <w:tcPr>
            <w:tcW w:w="7840" w:type="dxa"/>
          </w:tcPr>
          <w:p w:rsidR="00C87838" w:rsidRDefault="00484129" w:rsidP="003B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Публичное выступление </w:t>
            </w:r>
          </w:p>
          <w:p w:rsidR="00D14642" w:rsidRDefault="00D14642" w:rsidP="003B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Говорение: Составление и обсуждение графиков</w:t>
            </w:r>
          </w:p>
          <w:p w:rsidR="003B02CF" w:rsidRPr="00C87838" w:rsidRDefault="003B02CF" w:rsidP="003B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87838" w:rsidRPr="00C87838" w:rsidRDefault="003B02CF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F713DE" w:rsidRPr="0094537A" w:rsidTr="004D69DA">
        <w:tc>
          <w:tcPr>
            <w:tcW w:w="15614" w:type="dxa"/>
            <w:gridSpan w:val="5"/>
          </w:tcPr>
          <w:p w:rsidR="00F713DE" w:rsidRPr="0094537A" w:rsidRDefault="00F713DE" w:rsidP="004D6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3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CE17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 14</w:t>
            </w:r>
            <w:r w:rsidRPr="009453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</w:tr>
      <w:tr w:rsidR="00F713DE" w:rsidRPr="0094537A" w:rsidTr="003165A7">
        <w:tc>
          <w:tcPr>
            <w:tcW w:w="1512" w:type="dxa"/>
          </w:tcPr>
          <w:p w:rsidR="00F713DE" w:rsidRPr="00F731E1" w:rsidRDefault="00F713DE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F713DE" w:rsidRPr="003B02CF" w:rsidRDefault="00F713DE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6" w:type="dxa"/>
          </w:tcPr>
          <w:p w:rsidR="00F713DE" w:rsidRPr="0094537A" w:rsidRDefault="00F713DE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4537A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7840" w:type="dxa"/>
          </w:tcPr>
          <w:p w:rsidR="00F713DE" w:rsidRPr="00C02C2F" w:rsidRDefault="00F713DE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Чтение/Говорение/Письмо</w:t>
            </w:r>
          </w:p>
        </w:tc>
        <w:tc>
          <w:tcPr>
            <w:tcW w:w="2313" w:type="dxa"/>
          </w:tcPr>
          <w:p w:rsidR="00F713DE" w:rsidRPr="0094537A" w:rsidRDefault="00F713DE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713DE" w:rsidRPr="0094537A" w:rsidTr="003165A7">
        <w:tc>
          <w:tcPr>
            <w:tcW w:w="1512" w:type="dxa"/>
          </w:tcPr>
          <w:p w:rsidR="00F713DE" w:rsidRPr="00F713DE" w:rsidRDefault="00F713DE" w:rsidP="004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1713" w:type="dxa"/>
          </w:tcPr>
          <w:p w:rsidR="00F713DE" w:rsidRPr="003B02CF" w:rsidRDefault="00F713DE" w:rsidP="004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F713DE" w:rsidRPr="00F713DE" w:rsidRDefault="00F713DE" w:rsidP="004D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7840" w:type="dxa"/>
          </w:tcPr>
          <w:p w:rsidR="00F713DE" w:rsidRPr="0083793B" w:rsidRDefault="0083793B" w:rsidP="00F7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 и</w:t>
            </w:r>
            <w:r w:rsidRPr="0083793B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Презентации. </w:t>
            </w:r>
          </w:p>
        </w:tc>
        <w:tc>
          <w:tcPr>
            <w:tcW w:w="2313" w:type="dxa"/>
          </w:tcPr>
          <w:p w:rsidR="00F713DE" w:rsidRPr="0083793B" w:rsidRDefault="0083793B" w:rsidP="0083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3B">
              <w:rPr>
                <w:rFonts w:ascii="Times New Roman" w:hAnsi="Times New Roman" w:cs="Times New Roman"/>
                <w:sz w:val="24"/>
                <w:szCs w:val="24"/>
              </w:rPr>
              <w:t>Представить презентацию</w:t>
            </w:r>
          </w:p>
        </w:tc>
      </w:tr>
      <w:tr w:rsidR="00F713DE" w:rsidRPr="00CE1792" w:rsidTr="003165A7">
        <w:tc>
          <w:tcPr>
            <w:tcW w:w="1512" w:type="dxa"/>
          </w:tcPr>
          <w:p w:rsidR="00F713DE" w:rsidRPr="00F713DE" w:rsidRDefault="0083793B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 – 1 неделя декабря</w:t>
            </w:r>
          </w:p>
        </w:tc>
        <w:tc>
          <w:tcPr>
            <w:tcW w:w="1713" w:type="dxa"/>
          </w:tcPr>
          <w:p w:rsidR="00F713DE" w:rsidRPr="003B02CF" w:rsidRDefault="0083793B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F713DE" w:rsidRPr="00D14642" w:rsidRDefault="00F713DE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совмещать работу и личные дела</w:t>
            </w:r>
          </w:p>
        </w:tc>
        <w:tc>
          <w:tcPr>
            <w:tcW w:w="7840" w:type="dxa"/>
          </w:tcPr>
          <w:p w:rsidR="00F713DE" w:rsidRDefault="00F713DE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Распределение личного времени</w:t>
            </w:r>
            <w:r w:rsidR="0083793B">
              <w:rPr>
                <w:rFonts w:ascii="Times New Roman" w:hAnsi="Times New Roman" w:cs="Times New Roman"/>
                <w:sz w:val="24"/>
                <w:szCs w:val="24"/>
              </w:rPr>
              <w:t xml:space="preserve">. Мы живем, чтобы работать или работаем, чтобы жить? </w:t>
            </w:r>
          </w:p>
          <w:p w:rsidR="0083793B" w:rsidRPr="003B02CF" w:rsidRDefault="0083793B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пространства.</w:t>
            </w:r>
          </w:p>
        </w:tc>
        <w:tc>
          <w:tcPr>
            <w:tcW w:w="2313" w:type="dxa"/>
          </w:tcPr>
          <w:p w:rsidR="00F713DE" w:rsidRPr="00CE1792" w:rsidRDefault="00F713DE" w:rsidP="0083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83793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F713DE" w:rsidRPr="00CE1792" w:rsidTr="003165A7">
        <w:tc>
          <w:tcPr>
            <w:tcW w:w="1512" w:type="dxa"/>
          </w:tcPr>
          <w:p w:rsidR="00F713DE" w:rsidRPr="00CE1792" w:rsidRDefault="0083793B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1713" w:type="dxa"/>
          </w:tcPr>
          <w:p w:rsidR="00F713DE" w:rsidRPr="00CE1792" w:rsidRDefault="0083793B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F713DE" w:rsidRPr="003B02CF" w:rsidRDefault="00F713DE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7840" w:type="dxa"/>
          </w:tcPr>
          <w:p w:rsidR="00F713DE" w:rsidRPr="00FB3479" w:rsidRDefault="00F713DE" w:rsidP="00CE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Путешествие. Какие страны предпочитают отдыхающие? </w:t>
            </w:r>
            <w:r w:rsidR="0083793B">
              <w:rPr>
                <w:rFonts w:ascii="Times New Roman" w:hAnsi="Times New Roman" w:cs="Times New Roman"/>
                <w:sz w:val="24"/>
                <w:szCs w:val="24"/>
              </w:rPr>
              <w:t>Активный или пассивный отдых: за и против.</w:t>
            </w:r>
          </w:p>
        </w:tc>
        <w:tc>
          <w:tcPr>
            <w:tcW w:w="2313" w:type="dxa"/>
          </w:tcPr>
          <w:p w:rsidR="00F713DE" w:rsidRPr="003B02CF" w:rsidRDefault="00F713DE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как организовать рабочий день, термины</w:t>
            </w:r>
          </w:p>
        </w:tc>
      </w:tr>
      <w:tr w:rsidR="00F713DE" w:rsidRPr="00CE1792" w:rsidTr="003165A7">
        <w:tc>
          <w:tcPr>
            <w:tcW w:w="1512" w:type="dxa"/>
          </w:tcPr>
          <w:p w:rsidR="00F713DE" w:rsidRPr="00CE1792" w:rsidRDefault="0083793B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713" w:type="dxa"/>
          </w:tcPr>
          <w:p w:rsidR="00F713DE" w:rsidRDefault="00F713DE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F713DE" w:rsidRPr="003B02CF" w:rsidRDefault="0083793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совещания</w:t>
            </w:r>
          </w:p>
        </w:tc>
        <w:tc>
          <w:tcPr>
            <w:tcW w:w="7840" w:type="dxa"/>
          </w:tcPr>
          <w:p w:rsidR="00F713DE" w:rsidRDefault="00F713DE" w:rsidP="00CE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 w:rsidR="0083793B">
              <w:rPr>
                <w:rFonts w:ascii="Times New Roman" w:hAnsi="Times New Roman" w:cs="Times New Roman"/>
                <w:sz w:val="24"/>
                <w:szCs w:val="24"/>
              </w:rPr>
              <w:t xml:space="preserve">е: Голосование на </w:t>
            </w:r>
            <w:proofErr w:type="gramStart"/>
            <w:r w:rsidR="0083793B">
              <w:rPr>
                <w:rFonts w:ascii="Times New Roman" w:hAnsi="Times New Roman" w:cs="Times New Roman"/>
                <w:sz w:val="24"/>
                <w:szCs w:val="24"/>
              </w:rPr>
              <w:t>бизнес-совещаниях</w:t>
            </w:r>
            <w:proofErr w:type="gramEnd"/>
          </w:p>
          <w:p w:rsidR="00F713DE" w:rsidRPr="003B02CF" w:rsidRDefault="0083793B" w:rsidP="00CE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Говорение: дискуссии на совещаниях.</w:t>
            </w:r>
          </w:p>
        </w:tc>
        <w:tc>
          <w:tcPr>
            <w:tcW w:w="2313" w:type="dxa"/>
          </w:tcPr>
          <w:p w:rsidR="00F713DE" w:rsidRPr="003B02CF" w:rsidRDefault="0083793B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Термины.</w:t>
            </w:r>
          </w:p>
        </w:tc>
      </w:tr>
      <w:tr w:rsidR="0083793B" w:rsidRPr="0094537A" w:rsidTr="004D69DA">
        <w:tc>
          <w:tcPr>
            <w:tcW w:w="15614" w:type="dxa"/>
            <w:gridSpan w:val="5"/>
          </w:tcPr>
          <w:p w:rsidR="0083793B" w:rsidRPr="0094537A" w:rsidRDefault="0083793B" w:rsidP="004D6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3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D360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 10</w:t>
            </w:r>
            <w:r w:rsidRPr="009453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</w:tr>
      <w:tr w:rsidR="0083793B" w:rsidRPr="0094537A" w:rsidTr="003165A7">
        <w:tc>
          <w:tcPr>
            <w:tcW w:w="1512" w:type="dxa"/>
          </w:tcPr>
          <w:p w:rsidR="0083793B" w:rsidRPr="00F731E1" w:rsidRDefault="0083793B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83793B" w:rsidRPr="001E0C74" w:rsidRDefault="0083793B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53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6" w:type="dxa"/>
          </w:tcPr>
          <w:p w:rsidR="0083793B" w:rsidRPr="0094537A" w:rsidRDefault="0083793B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4537A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7840" w:type="dxa"/>
          </w:tcPr>
          <w:p w:rsidR="0083793B" w:rsidRPr="00C02C2F" w:rsidRDefault="0083793B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Чтение/Говорение/Письмо</w:t>
            </w:r>
          </w:p>
        </w:tc>
        <w:tc>
          <w:tcPr>
            <w:tcW w:w="2313" w:type="dxa"/>
          </w:tcPr>
          <w:p w:rsidR="0083793B" w:rsidRPr="0094537A" w:rsidRDefault="0083793B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713DE" w:rsidRPr="00CE1792" w:rsidTr="003165A7">
        <w:tc>
          <w:tcPr>
            <w:tcW w:w="1512" w:type="dxa"/>
          </w:tcPr>
          <w:p w:rsidR="00F713DE" w:rsidRPr="000423E1" w:rsidRDefault="0083793B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713" w:type="dxa"/>
          </w:tcPr>
          <w:p w:rsidR="00F713DE" w:rsidRDefault="0083793B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F713DE" w:rsidRPr="00510E74" w:rsidRDefault="0083793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совещания</w:t>
            </w:r>
          </w:p>
        </w:tc>
        <w:tc>
          <w:tcPr>
            <w:tcW w:w="7840" w:type="dxa"/>
          </w:tcPr>
          <w:p w:rsidR="00F713DE" w:rsidRPr="003B02CF" w:rsidRDefault="0083793B" w:rsidP="00CE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дня. Ведение протокола.</w:t>
            </w:r>
          </w:p>
        </w:tc>
        <w:tc>
          <w:tcPr>
            <w:tcW w:w="2313" w:type="dxa"/>
          </w:tcPr>
          <w:p w:rsidR="00F713DE" w:rsidRPr="00CE1792" w:rsidRDefault="0083793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повестку дня.</w:t>
            </w:r>
          </w:p>
        </w:tc>
      </w:tr>
      <w:tr w:rsidR="0083793B" w:rsidRPr="00CE1792" w:rsidTr="003165A7">
        <w:tc>
          <w:tcPr>
            <w:tcW w:w="1512" w:type="dxa"/>
          </w:tcPr>
          <w:p w:rsidR="0083793B" w:rsidRDefault="0083793B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1713" w:type="dxa"/>
          </w:tcPr>
          <w:p w:rsidR="0083793B" w:rsidRDefault="0083793B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83793B" w:rsidRDefault="0083793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кандидатов</w:t>
            </w:r>
          </w:p>
        </w:tc>
        <w:tc>
          <w:tcPr>
            <w:tcW w:w="7840" w:type="dxa"/>
          </w:tcPr>
          <w:p w:rsidR="0083793B" w:rsidRDefault="0083793B" w:rsidP="00CE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хедхантинг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Подбор персонала. </w:t>
            </w:r>
          </w:p>
        </w:tc>
        <w:tc>
          <w:tcPr>
            <w:tcW w:w="2313" w:type="dxa"/>
          </w:tcPr>
          <w:p w:rsidR="0083793B" w:rsidRDefault="0083793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заявку на подбор сотрудника.</w:t>
            </w:r>
          </w:p>
        </w:tc>
      </w:tr>
      <w:tr w:rsidR="0083793B" w:rsidRPr="00CE1792" w:rsidTr="003165A7">
        <w:tc>
          <w:tcPr>
            <w:tcW w:w="1512" w:type="dxa"/>
          </w:tcPr>
          <w:p w:rsidR="0083793B" w:rsidRPr="00865989" w:rsidRDefault="0083793B" w:rsidP="00A0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1713" w:type="dxa"/>
          </w:tcPr>
          <w:p w:rsidR="0083793B" w:rsidRPr="00865989" w:rsidRDefault="0083793B" w:rsidP="00A0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83793B" w:rsidRDefault="0083793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7840" w:type="dxa"/>
          </w:tcPr>
          <w:p w:rsidR="0083793B" w:rsidRDefault="0083793B" w:rsidP="00CE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персонала. Кадровый резерв</w:t>
            </w:r>
          </w:p>
        </w:tc>
        <w:tc>
          <w:tcPr>
            <w:tcW w:w="2313" w:type="dxa"/>
          </w:tcPr>
          <w:p w:rsidR="0083793B" w:rsidRDefault="0083793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профессионального роста: сообщение</w:t>
            </w:r>
          </w:p>
        </w:tc>
      </w:tr>
      <w:tr w:rsidR="0083793B" w:rsidRPr="00CE1792" w:rsidTr="003165A7">
        <w:tc>
          <w:tcPr>
            <w:tcW w:w="1512" w:type="dxa"/>
          </w:tcPr>
          <w:p w:rsidR="0083793B" w:rsidRPr="00865989" w:rsidRDefault="003165A7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713" w:type="dxa"/>
          </w:tcPr>
          <w:p w:rsidR="0083793B" w:rsidRPr="00865989" w:rsidRDefault="003165A7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83793B" w:rsidRPr="00510E74" w:rsidRDefault="0083793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</w:t>
            </w:r>
          </w:p>
        </w:tc>
        <w:tc>
          <w:tcPr>
            <w:tcW w:w="7840" w:type="dxa"/>
          </w:tcPr>
          <w:p w:rsidR="0083793B" w:rsidRDefault="003165A7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коллектива: методы. Тренинги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93B" w:rsidRPr="003B02CF" w:rsidRDefault="0083793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3793B" w:rsidRPr="003B02CF" w:rsidRDefault="0083793B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карточки-задания для диалогов</w:t>
            </w:r>
          </w:p>
        </w:tc>
      </w:tr>
      <w:tr w:rsidR="003165A7" w:rsidRPr="00CE1792" w:rsidTr="003165A7">
        <w:tc>
          <w:tcPr>
            <w:tcW w:w="1512" w:type="dxa"/>
          </w:tcPr>
          <w:p w:rsidR="003165A7" w:rsidRDefault="003165A7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1713" w:type="dxa"/>
          </w:tcPr>
          <w:p w:rsidR="003165A7" w:rsidRDefault="003165A7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165A7" w:rsidRDefault="003165A7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стиль в одежде</w:t>
            </w:r>
          </w:p>
        </w:tc>
        <w:tc>
          <w:tcPr>
            <w:tcW w:w="7840" w:type="dxa"/>
          </w:tcPr>
          <w:p w:rsidR="003165A7" w:rsidRDefault="003165A7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 компании</w:t>
            </w:r>
          </w:p>
        </w:tc>
        <w:tc>
          <w:tcPr>
            <w:tcW w:w="2313" w:type="dxa"/>
          </w:tcPr>
          <w:p w:rsidR="003165A7" w:rsidRDefault="003165A7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3165A7" w:rsidRPr="00CE1792" w:rsidTr="003165A7">
        <w:tc>
          <w:tcPr>
            <w:tcW w:w="1512" w:type="dxa"/>
          </w:tcPr>
          <w:p w:rsidR="003165A7" w:rsidRDefault="003165A7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марта</w:t>
            </w:r>
          </w:p>
        </w:tc>
        <w:tc>
          <w:tcPr>
            <w:tcW w:w="1713" w:type="dxa"/>
          </w:tcPr>
          <w:p w:rsidR="003165A7" w:rsidRDefault="003165A7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3165A7" w:rsidRDefault="003165A7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и реклама</w:t>
            </w:r>
          </w:p>
        </w:tc>
        <w:tc>
          <w:tcPr>
            <w:tcW w:w="7840" w:type="dxa"/>
          </w:tcPr>
          <w:p w:rsidR="003165A7" w:rsidRDefault="003165A7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рекламные слоганы. Что такое маркетинг?</w:t>
            </w:r>
          </w:p>
        </w:tc>
        <w:tc>
          <w:tcPr>
            <w:tcW w:w="2313" w:type="dxa"/>
          </w:tcPr>
          <w:p w:rsidR="003165A7" w:rsidRDefault="003165A7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Прокомментировать рекламный ролик</w:t>
            </w:r>
          </w:p>
        </w:tc>
      </w:tr>
      <w:tr w:rsidR="003165A7" w:rsidRPr="00CE1792" w:rsidTr="003165A7">
        <w:tc>
          <w:tcPr>
            <w:tcW w:w="1512" w:type="dxa"/>
          </w:tcPr>
          <w:p w:rsidR="003165A7" w:rsidRDefault="003165A7" w:rsidP="0094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713" w:type="dxa"/>
          </w:tcPr>
          <w:p w:rsidR="003165A7" w:rsidRDefault="003165A7" w:rsidP="00F7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165A7" w:rsidRDefault="003165A7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7840" w:type="dxa"/>
          </w:tcPr>
          <w:p w:rsidR="003165A7" w:rsidRDefault="003165A7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банк России</w:t>
            </w:r>
          </w:p>
        </w:tc>
        <w:tc>
          <w:tcPr>
            <w:tcW w:w="2313" w:type="dxa"/>
          </w:tcPr>
          <w:p w:rsidR="003165A7" w:rsidRDefault="003165A7" w:rsidP="00C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6F2C1A" w:rsidRPr="0094537A" w:rsidTr="004D69DA">
        <w:tc>
          <w:tcPr>
            <w:tcW w:w="15614" w:type="dxa"/>
            <w:gridSpan w:val="5"/>
          </w:tcPr>
          <w:p w:rsidR="006F2C1A" w:rsidRPr="00BE3205" w:rsidRDefault="006F2C1A" w:rsidP="004D6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3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D15C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 8 часов</w:t>
            </w:r>
          </w:p>
        </w:tc>
      </w:tr>
      <w:tr w:rsidR="006F2C1A" w:rsidRPr="0094537A" w:rsidTr="004D69DA">
        <w:tc>
          <w:tcPr>
            <w:tcW w:w="1512" w:type="dxa"/>
          </w:tcPr>
          <w:p w:rsidR="006F2C1A" w:rsidRPr="00F731E1" w:rsidRDefault="006F2C1A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6F2C1A" w:rsidRPr="00EA504B" w:rsidRDefault="006F2C1A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6" w:type="dxa"/>
          </w:tcPr>
          <w:p w:rsidR="006F2C1A" w:rsidRPr="0094537A" w:rsidRDefault="006F2C1A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4537A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7840" w:type="dxa"/>
          </w:tcPr>
          <w:p w:rsidR="006F2C1A" w:rsidRPr="00C02C2F" w:rsidRDefault="006F2C1A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Чтение/Говорение/Письмо</w:t>
            </w:r>
          </w:p>
        </w:tc>
        <w:tc>
          <w:tcPr>
            <w:tcW w:w="2313" w:type="dxa"/>
          </w:tcPr>
          <w:p w:rsidR="006F2C1A" w:rsidRPr="0094537A" w:rsidRDefault="006F2C1A" w:rsidP="004D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3793B" w:rsidRPr="00803A5B" w:rsidTr="003165A7">
        <w:tc>
          <w:tcPr>
            <w:tcW w:w="1512" w:type="dxa"/>
          </w:tcPr>
          <w:p w:rsidR="0083793B" w:rsidRPr="00D360DD" w:rsidRDefault="006F2C1A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713" w:type="dxa"/>
          </w:tcPr>
          <w:p w:rsidR="0083793B" w:rsidRPr="00803A5B" w:rsidRDefault="006F2C1A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83793B" w:rsidRPr="00803A5B" w:rsidRDefault="0083793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7840" w:type="dxa"/>
          </w:tcPr>
          <w:p w:rsidR="0083793B" w:rsidRPr="004B78B2" w:rsidRDefault="0083793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в разных странах. </w:t>
            </w:r>
            <w:r w:rsidR="006F2C1A">
              <w:rPr>
                <w:rFonts w:ascii="Times New Roman" w:hAnsi="Times New Roman" w:cs="Times New Roman"/>
                <w:sz w:val="24"/>
                <w:szCs w:val="24"/>
              </w:rPr>
              <w:t>Доллар США</w:t>
            </w:r>
          </w:p>
        </w:tc>
        <w:tc>
          <w:tcPr>
            <w:tcW w:w="2313" w:type="dxa"/>
          </w:tcPr>
          <w:p w:rsidR="0083793B" w:rsidRPr="00803A5B" w:rsidRDefault="0083793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83793B" w:rsidRPr="00803A5B" w:rsidTr="003165A7">
        <w:tc>
          <w:tcPr>
            <w:tcW w:w="1512" w:type="dxa"/>
          </w:tcPr>
          <w:p w:rsidR="0083793B" w:rsidRPr="00803A5B" w:rsidRDefault="006F2C1A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713" w:type="dxa"/>
          </w:tcPr>
          <w:p w:rsidR="0083793B" w:rsidRPr="00803A5B" w:rsidRDefault="006F2C1A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83793B" w:rsidRPr="00803A5B" w:rsidRDefault="003F14A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бюджет</w:t>
            </w:r>
          </w:p>
        </w:tc>
        <w:tc>
          <w:tcPr>
            <w:tcW w:w="7840" w:type="dxa"/>
          </w:tcPr>
          <w:p w:rsidR="0083793B" w:rsidRPr="00803A5B" w:rsidRDefault="003F14AB" w:rsidP="00D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Бюджетирование в семье, личных расходов. Сравнение затрат.</w:t>
            </w:r>
          </w:p>
        </w:tc>
        <w:tc>
          <w:tcPr>
            <w:tcW w:w="2313" w:type="dxa"/>
          </w:tcPr>
          <w:p w:rsidR="0083793B" w:rsidRPr="00803A5B" w:rsidRDefault="003F14AB" w:rsidP="006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личный бюджет на месяц</w:t>
            </w:r>
          </w:p>
        </w:tc>
      </w:tr>
      <w:tr w:rsidR="0083793B" w:rsidRPr="00D360DD" w:rsidTr="003165A7">
        <w:tc>
          <w:tcPr>
            <w:tcW w:w="1512" w:type="dxa"/>
          </w:tcPr>
          <w:p w:rsidR="0083793B" w:rsidRPr="00D360DD" w:rsidRDefault="003F14AB" w:rsidP="002D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713" w:type="dxa"/>
          </w:tcPr>
          <w:p w:rsidR="0083793B" w:rsidRPr="003F14AB" w:rsidRDefault="003F14A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83793B" w:rsidRPr="00803A5B" w:rsidRDefault="003F14AB" w:rsidP="00CB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кредитование.</w:t>
            </w:r>
          </w:p>
        </w:tc>
        <w:tc>
          <w:tcPr>
            <w:tcW w:w="7840" w:type="dxa"/>
          </w:tcPr>
          <w:p w:rsidR="0083793B" w:rsidRDefault="003F14AB" w:rsidP="00D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кредит или аренда: за и против.</w:t>
            </w:r>
          </w:p>
          <w:p w:rsidR="0083793B" w:rsidRPr="00803A5B" w:rsidRDefault="0083793B" w:rsidP="00D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3793B" w:rsidRPr="00803A5B" w:rsidRDefault="003F14A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83793B" w:rsidRPr="00D360DD" w:rsidTr="003165A7">
        <w:tc>
          <w:tcPr>
            <w:tcW w:w="1512" w:type="dxa"/>
          </w:tcPr>
          <w:p w:rsidR="0083793B" w:rsidRPr="003F14AB" w:rsidRDefault="003F14AB" w:rsidP="0090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713" w:type="dxa"/>
          </w:tcPr>
          <w:p w:rsidR="0083793B" w:rsidRPr="00D360DD" w:rsidRDefault="003F14A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83793B" w:rsidRPr="00803A5B" w:rsidRDefault="003F14A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</w:t>
            </w:r>
          </w:p>
        </w:tc>
        <w:tc>
          <w:tcPr>
            <w:tcW w:w="7840" w:type="dxa"/>
          </w:tcPr>
          <w:p w:rsidR="0083793B" w:rsidRPr="00803A5B" w:rsidRDefault="003F14AB" w:rsidP="00D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телефонных переговоров.</w:t>
            </w:r>
          </w:p>
        </w:tc>
        <w:tc>
          <w:tcPr>
            <w:tcW w:w="2313" w:type="dxa"/>
          </w:tcPr>
          <w:p w:rsidR="0083793B" w:rsidRPr="00D360DD" w:rsidRDefault="003F14A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карточки для диалога</w:t>
            </w:r>
          </w:p>
        </w:tc>
      </w:tr>
      <w:tr w:rsidR="0083793B" w:rsidRPr="00BB5BE5" w:rsidTr="003165A7">
        <w:tc>
          <w:tcPr>
            <w:tcW w:w="1512" w:type="dxa"/>
          </w:tcPr>
          <w:p w:rsidR="0083793B" w:rsidRPr="00F161EC" w:rsidRDefault="003F14AB" w:rsidP="00AC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мая</w:t>
            </w:r>
          </w:p>
        </w:tc>
        <w:tc>
          <w:tcPr>
            <w:tcW w:w="1713" w:type="dxa"/>
          </w:tcPr>
          <w:p w:rsidR="0083793B" w:rsidRPr="00D360DD" w:rsidRDefault="0083793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83793B" w:rsidRPr="00E60AF9" w:rsidRDefault="003F14A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тела</w:t>
            </w:r>
          </w:p>
        </w:tc>
        <w:tc>
          <w:tcPr>
            <w:tcW w:w="7840" w:type="dxa"/>
          </w:tcPr>
          <w:p w:rsidR="0083793B" w:rsidRPr="00E60AF9" w:rsidRDefault="003F14A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Невербальные способы передачи информации в бизнесе.</w:t>
            </w:r>
          </w:p>
        </w:tc>
        <w:tc>
          <w:tcPr>
            <w:tcW w:w="2313" w:type="dxa"/>
          </w:tcPr>
          <w:p w:rsidR="0083793B" w:rsidRPr="00E60AF9" w:rsidRDefault="003F14A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83793B" w:rsidRPr="00E60AF9" w:rsidTr="003165A7">
        <w:tc>
          <w:tcPr>
            <w:tcW w:w="1512" w:type="dxa"/>
          </w:tcPr>
          <w:p w:rsidR="0083793B" w:rsidRDefault="003F14AB" w:rsidP="001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мая</w:t>
            </w:r>
          </w:p>
        </w:tc>
        <w:tc>
          <w:tcPr>
            <w:tcW w:w="1713" w:type="dxa"/>
          </w:tcPr>
          <w:p w:rsidR="0083793B" w:rsidRPr="00F161EC" w:rsidRDefault="0083793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83793B" w:rsidRPr="00E60AF9" w:rsidRDefault="003F14AB" w:rsidP="0097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Обзорные уроки</w:t>
            </w:r>
          </w:p>
        </w:tc>
        <w:tc>
          <w:tcPr>
            <w:tcW w:w="7840" w:type="dxa"/>
          </w:tcPr>
          <w:p w:rsidR="0083793B" w:rsidRDefault="003F14AB" w:rsidP="00F1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83793B" w:rsidRPr="00E60AF9" w:rsidRDefault="0083793B" w:rsidP="00F1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3793B" w:rsidRPr="00E60AF9" w:rsidRDefault="003F14AB" w:rsidP="0097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Сообщение-рефлексия</w:t>
            </w:r>
          </w:p>
        </w:tc>
      </w:tr>
    </w:tbl>
    <w:p w:rsidR="0094537A" w:rsidRPr="004A7F8E" w:rsidRDefault="0094537A" w:rsidP="00BC3016">
      <w:pPr>
        <w:rPr>
          <w:rFonts w:ascii="Times New Roman" w:hAnsi="Times New Roman" w:cs="Times New Roman"/>
          <w:sz w:val="32"/>
          <w:szCs w:val="32"/>
        </w:rPr>
      </w:pPr>
    </w:p>
    <w:sectPr w:rsidR="0094537A" w:rsidRPr="004A7F8E" w:rsidSect="00945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7F" w:rsidRDefault="0070137F" w:rsidP="00B44CC9">
      <w:pPr>
        <w:spacing w:after="0" w:line="240" w:lineRule="auto"/>
      </w:pPr>
      <w:r>
        <w:separator/>
      </w:r>
    </w:p>
  </w:endnote>
  <w:endnote w:type="continuationSeparator" w:id="0">
    <w:p w:rsidR="0070137F" w:rsidRDefault="0070137F" w:rsidP="00B4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7F" w:rsidRDefault="0070137F" w:rsidP="00B44CC9">
      <w:pPr>
        <w:spacing w:after="0" w:line="240" w:lineRule="auto"/>
      </w:pPr>
      <w:r>
        <w:separator/>
      </w:r>
    </w:p>
  </w:footnote>
  <w:footnote w:type="continuationSeparator" w:id="0">
    <w:p w:rsidR="0070137F" w:rsidRDefault="0070137F" w:rsidP="00B4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7A9"/>
    <w:multiLevelType w:val="hybridMultilevel"/>
    <w:tmpl w:val="5E4CE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2F8A"/>
    <w:multiLevelType w:val="hybridMultilevel"/>
    <w:tmpl w:val="62000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A"/>
    <w:rsid w:val="00002B77"/>
    <w:rsid w:val="000217AB"/>
    <w:rsid w:val="000319A3"/>
    <w:rsid w:val="00031C1E"/>
    <w:rsid w:val="0003244D"/>
    <w:rsid w:val="000423E1"/>
    <w:rsid w:val="00042BDE"/>
    <w:rsid w:val="00045CD7"/>
    <w:rsid w:val="000476C3"/>
    <w:rsid w:val="000523B9"/>
    <w:rsid w:val="0005481C"/>
    <w:rsid w:val="00061DA8"/>
    <w:rsid w:val="00070CE4"/>
    <w:rsid w:val="00070D7C"/>
    <w:rsid w:val="0008412E"/>
    <w:rsid w:val="000A601B"/>
    <w:rsid w:val="000B6947"/>
    <w:rsid w:val="000D25A1"/>
    <w:rsid w:val="000D557A"/>
    <w:rsid w:val="000E2722"/>
    <w:rsid w:val="000E5B1F"/>
    <w:rsid w:val="001009B4"/>
    <w:rsid w:val="0010151B"/>
    <w:rsid w:val="00125D4D"/>
    <w:rsid w:val="001270D5"/>
    <w:rsid w:val="00130989"/>
    <w:rsid w:val="001335F5"/>
    <w:rsid w:val="00151F35"/>
    <w:rsid w:val="001645A4"/>
    <w:rsid w:val="001646A1"/>
    <w:rsid w:val="0016481A"/>
    <w:rsid w:val="0017378F"/>
    <w:rsid w:val="0018222A"/>
    <w:rsid w:val="00186482"/>
    <w:rsid w:val="001932C2"/>
    <w:rsid w:val="001964BC"/>
    <w:rsid w:val="001A17A4"/>
    <w:rsid w:val="001B144D"/>
    <w:rsid w:val="001B31AD"/>
    <w:rsid w:val="001C4C94"/>
    <w:rsid w:val="001C648D"/>
    <w:rsid w:val="001C69B8"/>
    <w:rsid w:val="001E0C74"/>
    <w:rsid w:val="001F2E39"/>
    <w:rsid w:val="00207715"/>
    <w:rsid w:val="0021169E"/>
    <w:rsid w:val="00215438"/>
    <w:rsid w:val="00215B49"/>
    <w:rsid w:val="0023477F"/>
    <w:rsid w:val="0024008E"/>
    <w:rsid w:val="00246964"/>
    <w:rsid w:val="00255836"/>
    <w:rsid w:val="00266901"/>
    <w:rsid w:val="002827EE"/>
    <w:rsid w:val="00287AF2"/>
    <w:rsid w:val="002923A6"/>
    <w:rsid w:val="002942E1"/>
    <w:rsid w:val="002A339F"/>
    <w:rsid w:val="002B0900"/>
    <w:rsid w:val="002B4EDD"/>
    <w:rsid w:val="002C3C7C"/>
    <w:rsid w:val="002D612D"/>
    <w:rsid w:val="002D68AF"/>
    <w:rsid w:val="002E1D27"/>
    <w:rsid w:val="002E6984"/>
    <w:rsid w:val="00311C0D"/>
    <w:rsid w:val="00313646"/>
    <w:rsid w:val="003165A7"/>
    <w:rsid w:val="00317839"/>
    <w:rsid w:val="00332461"/>
    <w:rsid w:val="00360E26"/>
    <w:rsid w:val="0036757A"/>
    <w:rsid w:val="00374B62"/>
    <w:rsid w:val="0039173E"/>
    <w:rsid w:val="003A2D58"/>
    <w:rsid w:val="003B02CF"/>
    <w:rsid w:val="003B09E1"/>
    <w:rsid w:val="003C0023"/>
    <w:rsid w:val="003D1B5D"/>
    <w:rsid w:val="003D32E8"/>
    <w:rsid w:val="003E6A93"/>
    <w:rsid w:val="003F14AB"/>
    <w:rsid w:val="0042101D"/>
    <w:rsid w:val="0042761C"/>
    <w:rsid w:val="00432856"/>
    <w:rsid w:val="00443D49"/>
    <w:rsid w:val="00461001"/>
    <w:rsid w:val="00466CB3"/>
    <w:rsid w:val="004772D1"/>
    <w:rsid w:val="00484129"/>
    <w:rsid w:val="004847E2"/>
    <w:rsid w:val="004A3A5E"/>
    <w:rsid w:val="004A4CD8"/>
    <w:rsid w:val="004A7F7D"/>
    <w:rsid w:val="004A7F8E"/>
    <w:rsid w:val="004B39B3"/>
    <w:rsid w:val="004B3A89"/>
    <w:rsid w:val="004B78B2"/>
    <w:rsid w:val="004C15DD"/>
    <w:rsid w:val="004E6C70"/>
    <w:rsid w:val="004F6C5F"/>
    <w:rsid w:val="004F749C"/>
    <w:rsid w:val="005035CC"/>
    <w:rsid w:val="005063AC"/>
    <w:rsid w:val="00510E74"/>
    <w:rsid w:val="00527B09"/>
    <w:rsid w:val="0053567F"/>
    <w:rsid w:val="00535B58"/>
    <w:rsid w:val="00536A5B"/>
    <w:rsid w:val="005422E7"/>
    <w:rsid w:val="0056664A"/>
    <w:rsid w:val="00573944"/>
    <w:rsid w:val="00576991"/>
    <w:rsid w:val="00580DE5"/>
    <w:rsid w:val="00581F81"/>
    <w:rsid w:val="0059682E"/>
    <w:rsid w:val="005A3BD5"/>
    <w:rsid w:val="005B4EE1"/>
    <w:rsid w:val="005B5850"/>
    <w:rsid w:val="005D234D"/>
    <w:rsid w:val="005E3E43"/>
    <w:rsid w:val="005E4B5B"/>
    <w:rsid w:val="005F1F90"/>
    <w:rsid w:val="00614FD3"/>
    <w:rsid w:val="00625244"/>
    <w:rsid w:val="006267B8"/>
    <w:rsid w:val="006363A8"/>
    <w:rsid w:val="00636682"/>
    <w:rsid w:val="00636B58"/>
    <w:rsid w:val="00644B87"/>
    <w:rsid w:val="006473E6"/>
    <w:rsid w:val="00656A13"/>
    <w:rsid w:val="0065742A"/>
    <w:rsid w:val="00663D1A"/>
    <w:rsid w:val="00670AD7"/>
    <w:rsid w:val="00671AC7"/>
    <w:rsid w:val="006805F5"/>
    <w:rsid w:val="0068210B"/>
    <w:rsid w:val="00682E0D"/>
    <w:rsid w:val="00685D9E"/>
    <w:rsid w:val="0068620E"/>
    <w:rsid w:val="006C3BE8"/>
    <w:rsid w:val="006D5556"/>
    <w:rsid w:val="006E02E2"/>
    <w:rsid w:val="006E0828"/>
    <w:rsid w:val="006E1D9B"/>
    <w:rsid w:val="006F2C1A"/>
    <w:rsid w:val="0070137F"/>
    <w:rsid w:val="007017E0"/>
    <w:rsid w:val="00702598"/>
    <w:rsid w:val="00704A47"/>
    <w:rsid w:val="007376D8"/>
    <w:rsid w:val="00740D58"/>
    <w:rsid w:val="007459F4"/>
    <w:rsid w:val="00753E5F"/>
    <w:rsid w:val="007639B2"/>
    <w:rsid w:val="007728D6"/>
    <w:rsid w:val="00776E1F"/>
    <w:rsid w:val="00781B4D"/>
    <w:rsid w:val="00784D3C"/>
    <w:rsid w:val="007853A7"/>
    <w:rsid w:val="00796844"/>
    <w:rsid w:val="007A0AA4"/>
    <w:rsid w:val="007B7A3D"/>
    <w:rsid w:val="007E07E7"/>
    <w:rsid w:val="007F03EF"/>
    <w:rsid w:val="007F7F99"/>
    <w:rsid w:val="00803A5B"/>
    <w:rsid w:val="00804491"/>
    <w:rsid w:val="0083793B"/>
    <w:rsid w:val="00843A74"/>
    <w:rsid w:val="00865989"/>
    <w:rsid w:val="00865994"/>
    <w:rsid w:val="00865C62"/>
    <w:rsid w:val="00867EB6"/>
    <w:rsid w:val="008732A7"/>
    <w:rsid w:val="008869D5"/>
    <w:rsid w:val="00886DE9"/>
    <w:rsid w:val="00892B52"/>
    <w:rsid w:val="0089476E"/>
    <w:rsid w:val="008B2915"/>
    <w:rsid w:val="008B3AD2"/>
    <w:rsid w:val="008B5A66"/>
    <w:rsid w:val="008C56BA"/>
    <w:rsid w:val="008E39C0"/>
    <w:rsid w:val="008F22CC"/>
    <w:rsid w:val="008F2E4D"/>
    <w:rsid w:val="0091181B"/>
    <w:rsid w:val="009360E9"/>
    <w:rsid w:val="0094537A"/>
    <w:rsid w:val="00947B1B"/>
    <w:rsid w:val="0095480C"/>
    <w:rsid w:val="00956096"/>
    <w:rsid w:val="00977668"/>
    <w:rsid w:val="009A3209"/>
    <w:rsid w:val="009B1A5B"/>
    <w:rsid w:val="009D0680"/>
    <w:rsid w:val="009D1F22"/>
    <w:rsid w:val="009F2845"/>
    <w:rsid w:val="00A21486"/>
    <w:rsid w:val="00A25E54"/>
    <w:rsid w:val="00A535D8"/>
    <w:rsid w:val="00A56DFC"/>
    <w:rsid w:val="00A72867"/>
    <w:rsid w:val="00A75D02"/>
    <w:rsid w:val="00A82969"/>
    <w:rsid w:val="00A9653B"/>
    <w:rsid w:val="00AB503A"/>
    <w:rsid w:val="00AB79CC"/>
    <w:rsid w:val="00AD2D6D"/>
    <w:rsid w:val="00AE727C"/>
    <w:rsid w:val="00B0497C"/>
    <w:rsid w:val="00B05C07"/>
    <w:rsid w:val="00B24A14"/>
    <w:rsid w:val="00B3684D"/>
    <w:rsid w:val="00B44CC9"/>
    <w:rsid w:val="00B622F8"/>
    <w:rsid w:val="00B625E9"/>
    <w:rsid w:val="00B71ABF"/>
    <w:rsid w:val="00B72765"/>
    <w:rsid w:val="00B83EBF"/>
    <w:rsid w:val="00B905F2"/>
    <w:rsid w:val="00B91F17"/>
    <w:rsid w:val="00B94158"/>
    <w:rsid w:val="00B95833"/>
    <w:rsid w:val="00BA6847"/>
    <w:rsid w:val="00BB11DD"/>
    <w:rsid w:val="00BB3083"/>
    <w:rsid w:val="00BB5BE5"/>
    <w:rsid w:val="00BB7E02"/>
    <w:rsid w:val="00BC3016"/>
    <w:rsid w:val="00BD02D7"/>
    <w:rsid w:val="00BE184D"/>
    <w:rsid w:val="00BE3205"/>
    <w:rsid w:val="00BE5285"/>
    <w:rsid w:val="00BF2C86"/>
    <w:rsid w:val="00BF52B9"/>
    <w:rsid w:val="00BF706C"/>
    <w:rsid w:val="00C00762"/>
    <w:rsid w:val="00C02C2F"/>
    <w:rsid w:val="00C10032"/>
    <w:rsid w:val="00C116DC"/>
    <w:rsid w:val="00C15197"/>
    <w:rsid w:val="00C42237"/>
    <w:rsid w:val="00C47AEC"/>
    <w:rsid w:val="00C54472"/>
    <w:rsid w:val="00C724B1"/>
    <w:rsid w:val="00C73B62"/>
    <w:rsid w:val="00C74AB7"/>
    <w:rsid w:val="00C74BBB"/>
    <w:rsid w:val="00C87838"/>
    <w:rsid w:val="00C90DDF"/>
    <w:rsid w:val="00C90DFF"/>
    <w:rsid w:val="00CB6402"/>
    <w:rsid w:val="00CB7B36"/>
    <w:rsid w:val="00CC2494"/>
    <w:rsid w:val="00CD0C3B"/>
    <w:rsid w:val="00CD1EC1"/>
    <w:rsid w:val="00CD3ABA"/>
    <w:rsid w:val="00CE1792"/>
    <w:rsid w:val="00CE4812"/>
    <w:rsid w:val="00CF7837"/>
    <w:rsid w:val="00D14642"/>
    <w:rsid w:val="00D15C2E"/>
    <w:rsid w:val="00D168A3"/>
    <w:rsid w:val="00D17780"/>
    <w:rsid w:val="00D21532"/>
    <w:rsid w:val="00D22ECA"/>
    <w:rsid w:val="00D31D35"/>
    <w:rsid w:val="00D32B09"/>
    <w:rsid w:val="00D360DD"/>
    <w:rsid w:val="00D371BF"/>
    <w:rsid w:val="00D4290B"/>
    <w:rsid w:val="00D702B0"/>
    <w:rsid w:val="00DB5D28"/>
    <w:rsid w:val="00DD15B5"/>
    <w:rsid w:val="00DF7062"/>
    <w:rsid w:val="00E01451"/>
    <w:rsid w:val="00E128FB"/>
    <w:rsid w:val="00E223B6"/>
    <w:rsid w:val="00E32662"/>
    <w:rsid w:val="00E3280B"/>
    <w:rsid w:val="00E34E96"/>
    <w:rsid w:val="00E40A83"/>
    <w:rsid w:val="00E50B16"/>
    <w:rsid w:val="00E60AF9"/>
    <w:rsid w:val="00E87D4D"/>
    <w:rsid w:val="00E93166"/>
    <w:rsid w:val="00EA345D"/>
    <w:rsid w:val="00EA34DD"/>
    <w:rsid w:val="00EA504B"/>
    <w:rsid w:val="00ED720C"/>
    <w:rsid w:val="00EE66F4"/>
    <w:rsid w:val="00F02F19"/>
    <w:rsid w:val="00F076BC"/>
    <w:rsid w:val="00F13058"/>
    <w:rsid w:val="00F15268"/>
    <w:rsid w:val="00F161EC"/>
    <w:rsid w:val="00F34600"/>
    <w:rsid w:val="00F43C97"/>
    <w:rsid w:val="00F47F06"/>
    <w:rsid w:val="00F63DD7"/>
    <w:rsid w:val="00F65F9F"/>
    <w:rsid w:val="00F713DE"/>
    <w:rsid w:val="00F731E1"/>
    <w:rsid w:val="00FB3479"/>
    <w:rsid w:val="00FB4128"/>
    <w:rsid w:val="00FC2CD7"/>
    <w:rsid w:val="00FC31BE"/>
    <w:rsid w:val="00FE1171"/>
    <w:rsid w:val="00FF34AD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44CC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44CC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44CC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8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DE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D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44CC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44CC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44CC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8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DE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D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68E3-EDC9-4483-AEA8-E85EAE63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2020-09-24T11:34:00Z</cp:lastPrinted>
  <dcterms:created xsi:type="dcterms:W3CDTF">2023-10-16T13:37:00Z</dcterms:created>
  <dcterms:modified xsi:type="dcterms:W3CDTF">2023-10-24T12:09:00Z</dcterms:modified>
</cp:coreProperties>
</file>