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B2" w:rsidRPr="00152AE7" w:rsidRDefault="00152AE7" w:rsidP="0005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2AE7">
        <w:rPr>
          <w:rFonts w:ascii="Times New Roman" w:hAnsi="Times New Roman" w:cs="Times New Roman"/>
          <w:b/>
          <w:sz w:val="28"/>
          <w:szCs w:val="28"/>
        </w:rPr>
        <w:t>«Война в судьбе моей семьи»</w:t>
      </w:r>
    </w:p>
    <w:bookmarkEnd w:id="0"/>
    <w:p w:rsidR="00152AE7" w:rsidRDefault="00152AE7" w:rsidP="000551F3">
      <w:pPr>
        <w:jc w:val="both"/>
        <w:rPr>
          <w:b/>
          <w:sz w:val="28"/>
          <w:szCs w:val="28"/>
        </w:rPr>
      </w:pPr>
    </w:p>
    <w:p w:rsidR="000551F3" w:rsidRDefault="00152AE7" w:rsidP="000551F3">
      <w:pPr>
        <w:pStyle w:val="a7"/>
        <w:ind w:firstLine="708"/>
        <w:jc w:val="both"/>
        <w:rPr>
          <w:sz w:val="28"/>
          <w:szCs w:val="28"/>
        </w:rPr>
      </w:pPr>
      <w:r w:rsidRPr="00152AE7">
        <w:rPr>
          <w:sz w:val="28"/>
          <w:szCs w:val="28"/>
        </w:rPr>
        <w:t xml:space="preserve">Я хочу рассказать про своего ветерана ВОВ, мою прабабушку Халтурину Клавдию Яковлевну. Бабушка проходила военную службу с декабря 1942 г. по сентябрь 1945 г. Она проходила обучение в Центральной женской школе снайперской подготовки. </w:t>
      </w:r>
    </w:p>
    <w:p w:rsidR="00152AE7" w:rsidRPr="00152AE7" w:rsidRDefault="00152AE7" w:rsidP="000551F3">
      <w:pPr>
        <w:pStyle w:val="a7"/>
        <w:ind w:firstLine="708"/>
        <w:jc w:val="both"/>
        <w:rPr>
          <w:sz w:val="28"/>
          <w:szCs w:val="28"/>
        </w:rPr>
      </w:pPr>
      <w:r w:rsidRPr="00152AE7">
        <w:rPr>
          <w:sz w:val="28"/>
          <w:szCs w:val="28"/>
        </w:rPr>
        <w:t xml:space="preserve">Школа располагалась в г. Подольске (Московская обл.). В нее созывались девушки со всего Советского союза. В Школе существовал армейский распорядок дня. Обучать снайперов сначала предполагали шесть месяцев, но потом увеличили срок пребывания курсанток в Школе до восьми месяцев. Программа обучения мало отличалась от той, что имели Снайперские школы ОСОАВИАХИМа: политическая, строевая, огневая, тактическая подготовка, военная топография, инженерно-саперное дело. Кроме того, девушки должны были знать обязанности бойцов стрелкового подразделения: стрелять из автомата, ручного и станкового пулеметов, противотанкового ружья. Их обучали приемам штыкового боя, метанию гранат и бутылок с зажигательной смесью, а также давали начальные медицинские знания, и они могли быть санинструкторами. </w:t>
      </w:r>
    </w:p>
    <w:p w:rsidR="00152AE7" w:rsidRPr="00152AE7" w:rsidRDefault="00152AE7" w:rsidP="000551F3">
      <w:pPr>
        <w:pStyle w:val="a7"/>
        <w:jc w:val="both"/>
        <w:rPr>
          <w:sz w:val="28"/>
          <w:szCs w:val="28"/>
        </w:rPr>
      </w:pPr>
      <w:r w:rsidRPr="00152AE7">
        <w:rPr>
          <w:sz w:val="28"/>
          <w:szCs w:val="28"/>
        </w:rPr>
        <w:t xml:space="preserve">В конце курса обучения — семидесятикилометровый марш-бросок с полной солдатской выкладкой. В нем проверялись знания и умение снайперов применить на практике боевые навыки, полученные в школе. По результатам марш-броска происходило распределение и отправка на фронт курсантов. Моя бабушка и еще одна курсантка показали наилучшие результаты и их двоих оставили в школе на должности инструкторов. </w:t>
      </w:r>
    </w:p>
    <w:p w:rsidR="00152AE7" w:rsidRPr="00152AE7" w:rsidRDefault="00152AE7" w:rsidP="000551F3">
      <w:pPr>
        <w:pStyle w:val="a7"/>
        <w:jc w:val="both"/>
        <w:rPr>
          <w:sz w:val="28"/>
          <w:szCs w:val="28"/>
        </w:rPr>
      </w:pPr>
      <w:r w:rsidRPr="00152AE7">
        <w:rPr>
          <w:sz w:val="28"/>
          <w:szCs w:val="28"/>
        </w:rPr>
        <w:t xml:space="preserve">Просуществовав 27 месяцев, по 10 мая 1945 года Центральная женская школа снайперской подготовки, была расформирована. Школа выпустила 1061 снайпера, из них на фронтах Великой Отечественной войны погибли 185 человек. </w:t>
      </w:r>
    </w:p>
    <w:p w:rsidR="00152AE7" w:rsidRPr="00152AE7" w:rsidRDefault="00152AE7" w:rsidP="000551F3">
      <w:pPr>
        <w:pStyle w:val="a7"/>
        <w:jc w:val="both"/>
        <w:rPr>
          <w:sz w:val="28"/>
          <w:szCs w:val="28"/>
        </w:rPr>
      </w:pPr>
      <w:r w:rsidRPr="00152AE7">
        <w:rPr>
          <w:sz w:val="28"/>
          <w:szCs w:val="28"/>
        </w:rPr>
        <w:t xml:space="preserve">Победу бабушка встретила в Москве в звании младшего лейтенанта и была награждена медалью «За победу над Германией». После войны бабушка неоднократно встречалась с выпускницами школы на слетах бывших снайперов. </w:t>
      </w:r>
    </w:p>
    <w:p w:rsidR="00152AE7" w:rsidRPr="00152AE7" w:rsidRDefault="00152AE7" w:rsidP="000551F3">
      <w:pPr>
        <w:pStyle w:val="a7"/>
        <w:jc w:val="both"/>
        <w:rPr>
          <w:sz w:val="28"/>
          <w:szCs w:val="28"/>
        </w:rPr>
      </w:pPr>
      <w:r w:rsidRPr="00152AE7">
        <w:rPr>
          <w:sz w:val="28"/>
          <w:szCs w:val="28"/>
        </w:rPr>
        <w:t>В послевоенные годы бабушка получила одна из первых звание «Отличник советской торговли» и являлась «Ветераном труда». Воспитала двоих дочерей и четверых внуков. Я очень рад, что успел застать и пообщаться со своей прабабушкой.</w:t>
      </w:r>
    </w:p>
    <w:p w:rsidR="00152AE7" w:rsidRPr="00152AE7" w:rsidRDefault="00152AE7" w:rsidP="00152AE7">
      <w:pPr>
        <w:rPr>
          <w:b/>
          <w:sz w:val="28"/>
          <w:szCs w:val="28"/>
        </w:rPr>
      </w:pPr>
    </w:p>
    <w:sectPr w:rsidR="00152AE7" w:rsidRPr="0015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E4" w:rsidRDefault="001F6DE4" w:rsidP="00152AE7">
      <w:pPr>
        <w:spacing w:after="0" w:line="240" w:lineRule="auto"/>
      </w:pPr>
      <w:r>
        <w:separator/>
      </w:r>
    </w:p>
  </w:endnote>
  <w:endnote w:type="continuationSeparator" w:id="0">
    <w:p w:rsidR="001F6DE4" w:rsidRDefault="001F6DE4" w:rsidP="001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E4" w:rsidRDefault="001F6DE4" w:rsidP="00152AE7">
      <w:pPr>
        <w:spacing w:after="0" w:line="240" w:lineRule="auto"/>
      </w:pPr>
      <w:r>
        <w:separator/>
      </w:r>
    </w:p>
  </w:footnote>
  <w:footnote w:type="continuationSeparator" w:id="0">
    <w:p w:rsidR="001F6DE4" w:rsidRDefault="001F6DE4" w:rsidP="0015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F"/>
    <w:rsid w:val="000551F3"/>
    <w:rsid w:val="00152AE7"/>
    <w:rsid w:val="001F6DE4"/>
    <w:rsid w:val="002F4411"/>
    <w:rsid w:val="00614DAF"/>
    <w:rsid w:val="00E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60A1"/>
  <w15:chartTrackingRefBased/>
  <w15:docId w15:val="{3BBE1762-109B-41DF-B8B4-EA48375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AE7"/>
  </w:style>
  <w:style w:type="paragraph" w:styleId="a5">
    <w:name w:val="footer"/>
    <w:basedOn w:val="a"/>
    <w:link w:val="a6"/>
    <w:uiPriority w:val="99"/>
    <w:unhideWhenUsed/>
    <w:rsid w:val="001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AE7"/>
  </w:style>
  <w:style w:type="paragraph" w:styleId="a7">
    <w:name w:val="Normal (Web)"/>
    <w:basedOn w:val="a"/>
    <w:uiPriority w:val="99"/>
    <w:semiHidden/>
    <w:unhideWhenUsed/>
    <w:rsid w:val="0015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3</cp:revision>
  <dcterms:created xsi:type="dcterms:W3CDTF">2020-05-07T06:49:00Z</dcterms:created>
  <dcterms:modified xsi:type="dcterms:W3CDTF">2020-06-01T13:19:00Z</dcterms:modified>
</cp:coreProperties>
</file>